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62A0" w14:textId="0F07C1B5" w:rsidR="00E15966" w:rsidRPr="00D2045E" w:rsidRDefault="002E434A" w:rsidP="00E15966">
      <w:pPr>
        <w:pStyle w:val="BodyText"/>
        <w:tabs>
          <w:tab w:val="left" w:pos="3339"/>
        </w:tabs>
        <w:kinsoku w:val="0"/>
        <w:overflowPunct w:val="0"/>
        <w:ind w:left="0"/>
        <w:jc w:val="center"/>
        <w:rPr>
          <w:rFonts w:asciiTheme="minorHAnsi" w:hAnsiTheme="minorHAnsi" w:cstheme="minorHAnsi"/>
          <w:b/>
          <w:noProof/>
          <w:color w:val="2F5496" w:themeColor="accent1" w:themeShade="BF"/>
          <w:sz w:val="36"/>
          <w:szCs w:val="36"/>
          <w:lang w:val="ka-GE"/>
        </w:rPr>
      </w:pPr>
      <w:r w:rsidRPr="00D2045E">
        <w:rPr>
          <w:rFonts w:asciiTheme="minorHAnsi" w:hAnsiTheme="minorHAnsi" w:cstheme="minorHAnsi"/>
          <w:b/>
          <w:noProof/>
          <w:color w:val="2F5496" w:themeColor="accent1" w:themeShade="BF"/>
          <w:sz w:val="36"/>
          <w:szCs w:val="36"/>
          <w:lang w:val="ka-GE"/>
        </w:rPr>
        <w:t xml:space="preserve">მევენახეობის ტრენინგები </w:t>
      </w:r>
    </w:p>
    <w:p w14:paraId="66C1934B" w14:textId="77777777" w:rsidR="0006227A" w:rsidRPr="00D2045E" w:rsidRDefault="00E15966" w:rsidP="00A060D8">
      <w:pPr>
        <w:pStyle w:val="BodyText"/>
        <w:tabs>
          <w:tab w:val="left" w:pos="3339"/>
        </w:tabs>
        <w:kinsoku w:val="0"/>
        <w:overflowPunct w:val="0"/>
        <w:ind w:left="0"/>
        <w:jc w:val="center"/>
        <w:rPr>
          <w:rFonts w:asciiTheme="minorHAnsi" w:hAnsiTheme="minorHAnsi" w:cstheme="minorHAnsi"/>
          <w:noProof/>
          <w:color w:val="2F5496" w:themeColor="accent1" w:themeShade="BF"/>
          <w:sz w:val="28"/>
          <w:szCs w:val="32"/>
          <w:lang w:val="ka-GE"/>
        </w:rPr>
      </w:pPr>
      <w:r w:rsidRPr="00D2045E">
        <w:rPr>
          <w:rFonts w:asciiTheme="minorHAnsi" w:hAnsiTheme="minorHAnsi" w:cstheme="minorHAnsi"/>
          <w:noProof/>
          <w:color w:val="2F5496" w:themeColor="accent1" w:themeShade="BF"/>
          <w:sz w:val="28"/>
          <w:szCs w:val="32"/>
          <w:lang w:val="ka-GE"/>
        </w:rPr>
        <w:t xml:space="preserve">თეორიული </w:t>
      </w:r>
      <w:r w:rsidR="002E434A" w:rsidRPr="00D2045E">
        <w:rPr>
          <w:rFonts w:asciiTheme="minorHAnsi" w:hAnsiTheme="minorHAnsi" w:cstheme="minorHAnsi"/>
          <w:noProof/>
          <w:color w:val="2F5496" w:themeColor="accent1" w:themeShade="BF"/>
          <w:sz w:val="28"/>
          <w:szCs w:val="32"/>
          <w:lang w:val="ka-GE"/>
        </w:rPr>
        <w:t>და პრაქტიკული ტრენინგი მევენახეობის დარგში</w:t>
      </w:r>
    </w:p>
    <w:p w14:paraId="480BE81F" w14:textId="618FDA96" w:rsidR="00B1791A" w:rsidRPr="00D2045E" w:rsidRDefault="002E434A" w:rsidP="00A060D8">
      <w:pPr>
        <w:pStyle w:val="BodyText"/>
        <w:tabs>
          <w:tab w:val="left" w:pos="3339"/>
        </w:tabs>
        <w:kinsoku w:val="0"/>
        <w:overflowPunct w:val="0"/>
        <w:ind w:left="0"/>
        <w:jc w:val="center"/>
        <w:rPr>
          <w:rFonts w:asciiTheme="minorHAnsi" w:hAnsiTheme="minorHAnsi" w:cstheme="minorHAnsi"/>
          <w:noProof/>
          <w:color w:val="2F5496" w:themeColor="accent1" w:themeShade="BF"/>
          <w:sz w:val="28"/>
          <w:szCs w:val="32"/>
          <w:lang w:val="ka-GE"/>
        </w:rPr>
      </w:pPr>
      <w:r w:rsidRPr="00D2045E">
        <w:rPr>
          <w:rFonts w:asciiTheme="minorHAnsi" w:hAnsiTheme="minorHAnsi" w:cstheme="minorHAnsi"/>
          <w:noProof/>
          <w:color w:val="2F5496" w:themeColor="accent1" w:themeShade="BF"/>
          <w:sz w:val="28"/>
          <w:szCs w:val="32"/>
          <w:lang w:val="ka-GE"/>
        </w:rPr>
        <w:t xml:space="preserve"> მცირე, </w:t>
      </w:r>
      <w:r w:rsidR="00E15966" w:rsidRPr="00D2045E">
        <w:rPr>
          <w:rFonts w:asciiTheme="minorHAnsi" w:hAnsiTheme="minorHAnsi" w:cstheme="minorHAnsi"/>
          <w:noProof/>
          <w:color w:val="2F5496" w:themeColor="accent1" w:themeShade="BF"/>
          <w:sz w:val="28"/>
          <w:szCs w:val="32"/>
          <w:lang w:val="ka-GE"/>
        </w:rPr>
        <w:t xml:space="preserve">საშუალო და დიდი ზომის </w:t>
      </w:r>
      <w:r w:rsidRPr="00D2045E">
        <w:rPr>
          <w:rFonts w:asciiTheme="minorHAnsi" w:hAnsiTheme="minorHAnsi" w:cstheme="minorHAnsi"/>
          <w:noProof/>
          <w:color w:val="2F5496" w:themeColor="accent1" w:themeShade="BF"/>
          <w:sz w:val="28"/>
          <w:szCs w:val="32"/>
          <w:lang w:val="ka-GE"/>
        </w:rPr>
        <w:t>მწარმოებლებისთვის</w:t>
      </w:r>
    </w:p>
    <w:p w14:paraId="304CF2DA" w14:textId="77777777" w:rsidR="00A060D8" w:rsidRPr="00D2045E" w:rsidRDefault="00A060D8" w:rsidP="00A060D8">
      <w:pPr>
        <w:pStyle w:val="BodyText"/>
        <w:tabs>
          <w:tab w:val="left" w:pos="3339"/>
        </w:tabs>
        <w:kinsoku w:val="0"/>
        <w:overflowPunct w:val="0"/>
        <w:ind w:left="0"/>
        <w:jc w:val="center"/>
        <w:rPr>
          <w:rFonts w:asciiTheme="minorHAnsi" w:hAnsiTheme="minorHAnsi" w:cstheme="minorHAnsi"/>
          <w:noProof/>
          <w:color w:val="2F5496" w:themeColor="accent1" w:themeShade="BF"/>
          <w:sz w:val="28"/>
          <w:szCs w:val="32"/>
          <w:lang w:val="ka-GE"/>
        </w:rPr>
      </w:pPr>
    </w:p>
    <w:p w14:paraId="6A7893C0" w14:textId="77777777" w:rsidR="00E15966" w:rsidRPr="00D2045E" w:rsidRDefault="00E15966" w:rsidP="00E15966">
      <w:pPr>
        <w:pStyle w:val="BodyText"/>
        <w:tabs>
          <w:tab w:val="left" w:pos="3339"/>
        </w:tabs>
        <w:kinsoku w:val="0"/>
        <w:overflowPunct w:val="0"/>
        <w:ind w:left="0"/>
        <w:jc w:val="center"/>
        <w:rPr>
          <w:rFonts w:asciiTheme="minorHAnsi" w:hAnsiTheme="minorHAnsi" w:cstheme="minorHAnsi"/>
          <w:b/>
          <w:noProof/>
          <w:color w:val="2F5496" w:themeColor="accent1" w:themeShade="BF"/>
          <w:sz w:val="32"/>
          <w:szCs w:val="32"/>
          <w:lang w:val="ka-GE"/>
        </w:rPr>
      </w:pPr>
      <w:r w:rsidRPr="00D2045E">
        <w:rPr>
          <w:rFonts w:asciiTheme="minorHAnsi" w:hAnsiTheme="minorHAnsi" w:cstheme="minorHAnsi"/>
          <w:b/>
          <w:noProof/>
          <w:color w:val="2F5496" w:themeColor="accent1" w:themeShade="BF"/>
          <w:sz w:val="32"/>
          <w:szCs w:val="32"/>
          <w:lang w:val="ka-GE"/>
        </w:rPr>
        <w:t xml:space="preserve">დღის წესრიგი </w:t>
      </w:r>
    </w:p>
    <w:p w14:paraId="4941F093" w14:textId="6F9B007F" w:rsidR="0000247A" w:rsidRPr="00D2045E" w:rsidRDefault="002E434A" w:rsidP="00B774A2">
      <w:pPr>
        <w:pStyle w:val="BodyText"/>
        <w:tabs>
          <w:tab w:val="left" w:pos="3339"/>
        </w:tabs>
        <w:kinsoku w:val="0"/>
        <w:overflowPunct w:val="0"/>
        <w:ind w:left="0"/>
        <w:jc w:val="center"/>
        <w:rPr>
          <w:rFonts w:asciiTheme="minorHAnsi" w:hAnsiTheme="minorHAnsi" w:cstheme="minorHAnsi"/>
          <w:b/>
          <w:noProof/>
          <w:color w:val="2F5496" w:themeColor="accent1" w:themeShade="BF"/>
          <w:sz w:val="20"/>
          <w:szCs w:val="20"/>
          <w:lang w:val="ka-GE"/>
        </w:rPr>
      </w:pPr>
      <w:r w:rsidRPr="00D2045E">
        <w:rPr>
          <w:rFonts w:asciiTheme="minorHAnsi" w:hAnsiTheme="minorHAnsi" w:cstheme="minorHAnsi"/>
          <w:b/>
          <w:noProof/>
          <w:color w:val="2F5496" w:themeColor="accent1" w:themeShade="BF"/>
          <w:sz w:val="20"/>
          <w:szCs w:val="20"/>
          <w:lang w:val="ka-GE"/>
        </w:rPr>
        <w:t>16-</w:t>
      </w:r>
      <w:r w:rsidR="00795CBF" w:rsidRPr="00D2045E">
        <w:rPr>
          <w:rFonts w:asciiTheme="minorHAnsi" w:hAnsiTheme="minorHAnsi" w:cstheme="minorHAnsi"/>
          <w:b/>
          <w:noProof/>
          <w:color w:val="2F5496" w:themeColor="accent1" w:themeShade="BF"/>
          <w:sz w:val="20"/>
          <w:szCs w:val="20"/>
          <w:lang w:val="ka-GE"/>
        </w:rPr>
        <w:t>1</w:t>
      </w:r>
      <w:r w:rsidRPr="00D2045E">
        <w:rPr>
          <w:rFonts w:asciiTheme="minorHAnsi" w:hAnsiTheme="minorHAnsi" w:cstheme="minorHAnsi"/>
          <w:b/>
          <w:noProof/>
          <w:color w:val="2F5496" w:themeColor="accent1" w:themeShade="BF"/>
          <w:sz w:val="20"/>
          <w:szCs w:val="20"/>
          <w:lang w:val="ka-GE"/>
        </w:rPr>
        <w:t>7 მაისი</w:t>
      </w:r>
      <w:r w:rsidR="0006227A" w:rsidRPr="00D2045E">
        <w:rPr>
          <w:rFonts w:asciiTheme="minorHAnsi" w:hAnsiTheme="minorHAnsi" w:cstheme="minorHAnsi"/>
          <w:b/>
          <w:noProof/>
          <w:color w:val="2F5496" w:themeColor="accent1" w:themeShade="BF"/>
          <w:sz w:val="20"/>
          <w:szCs w:val="20"/>
          <w:lang w:val="ka-GE"/>
        </w:rPr>
        <w:t>,</w:t>
      </w:r>
      <w:r w:rsidR="004A09C7" w:rsidRPr="00D2045E">
        <w:rPr>
          <w:rFonts w:asciiTheme="minorHAnsi" w:hAnsiTheme="minorHAnsi" w:cstheme="minorHAnsi"/>
          <w:b/>
          <w:noProof/>
          <w:color w:val="2F5496" w:themeColor="accent1" w:themeShade="BF"/>
          <w:sz w:val="20"/>
          <w:szCs w:val="20"/>
          <w:lang w:val="ka-GE"/>
        </w:rPr>
        <w:t xml:space="preserve"> 202</w:t>
      </w:r>
      <w:r w:rsidRPr="00D2045E">
        <w:rPr>
          <w:rFonts w:asciiTheme="minorHAnsi" w:hAnsiTheme="minorHAnsi" w:cstheme="minorHAnsi"/>
          <w:b/>
          <w:noProof/>
          <w:color w:val="2F5496" w:themeColor="accent1" w:themeShade="BF"/>
          <w:sz w:val="20"/>
          <w:szCs w:val="20"/>
          <w:lang w:val="ka-GE"/>
        </w:rPr>
        <w:t>4</w:t>
      </w:r>
    </w:p>
    <w:p w14:paraId="1B2D19B7" w14:textId="6D433FA5" w:rsidR="00BC63C5" w:rsidRPr="00D2045E" w:rsidRDefault="00E15966" w:rsidP="00BC63C5">
      <w:pPr>
        <w:pStyle w:val="BodyText"/>
        <w:tabs>
          <w:tab w:val="left" w:pos="3339"/>
        </w:tabs>
        <w:kinsoku w:val="0"/>
        <w:overflowPunct w:val="0"/>
        <w:ind w:left="0"/>
        <w:jc w:val="center"/>
        <w:rPr>
          <w:rFonts w:asciiTheme="minorHAnsi" w:hAnsiTheme="minorHAnsi" w:cstheme="minorHAnsi"/>
          <w:b/>
          <w:noProof/>
          <w:color w:val="2F5496" w:themeColor="accent1" w:themeShade="BF"/>
          <w:sz w:val="20"/>
          <w:szCs w:val="20"/>
          <w:lang w:val="ka-GE"/>
        </w:rPr>
      </w:pPr>
      <w:r w:rsidRPr="00D2045E">
        <w:rPr>
          <w:rFonts w:asciiTheme="minorHAnsi" w:hAnsiTheme="minorHAnsi" w:cstheme="minorHAnsi"/>
          <w:b/>
          <w:noProof/>
          <w:color w:val="2F5496" w:themeColor="accent1" w:themeShade="BF"/>
          <w:sz w:val="20"/>
          <w:szCs w:val="20"/>
          <w:lang w:val="ka-GE"/>
        </w:rPr>
        <w:t>ადგილმდებარეობა</w:t>
      </w:r>
      <w:r w:rsidR="0007554D" w:rsidRPr="00D2045E">
        <w:rPr>
          <w:rFonts w:asciiTheme="minorHAnsi" w:hAnsiTheme="minorHAnsi" w:cstheme="minorHAnsi"/>
          <w:b/>
          <w:noProof/>
          <w:color w:val="2F5496" w:themeColor="accent1" w:themeShade="BF"/>
          <w:sz w:val="20"/>
          <w:szCs w:val="20"/>
          <w:lang w:val="ka-GE"/>
        </w:rPr>
        <w:t xml:space="preserve">: </w:t>
      </w:r>
      <w:r w:rsidR="002E434A" w:rsidRPr="00D2045E">
        <w:rPr>
          <w:rFonts w:asciiTheme="minorHAnsi" w:hAnsiTheme="minorHAnsi" w:cstheme="minorHAnsi"/>
          <w:b/>
          <w:noProof/>
          <w:color w:val="2F5496" w:themeColor="accent1" w:themeShade="BF"/>
          <w:sz w:val="20"/>
          <w:szCs w:val="20"/>
          <w:lang w:val="ka-GE"/>
        </w:rPr>
        <w:t>საგურამო, CRUSH 525</w:t>
      </w:r>
    </w:p>
    <w:p w14:paraId="1B80000C" w14:textId="2C403482" w:rsidR="0097111C" w:rsidRPr="00D2045E" w:rsidRDefault="0097111C" w:rsidP="00BC63C5">
      <w:pPr>
        <w:pStyle w:val="BodyText"/>
        <w:tabs>
          <w:tab w:val="left" w:pos="3339"/>
        </w:tabs>
        <w:kinsoku w:val="0"/>
        <w:overflowPunct w:val="0"/>
        <w:ind w:left="0"/>
        <w:jc w:val="center"/>
        <w:rPr>
          <w:rFonts w:cstheme="minorHAnsi"/>
          <w:b/>
          <w:noProof/>
          <w:color w:val="2E74B5" w:themeColor="accent5" w:themeShade="BF"/>
          <w:sz w:val="18"/>
          <w:szCs w:val="36"/>
          <w:lang w:val="ka-GE"/>
        </w:rPr>
      </w:pPr>
    </w:p>
    <w:tbl>
      <w:tblPr>
        <w:tblStyle w:val="TableGridLight"/>
        <w:tblW w:w="10065" w:type="dxa"/>
        <w:tblInd w:w="-572" w:type="dxa"/>
        <w:tblLook w:val="04A0" w:firstRow="1" w:lastRow="0" w:firstColumn="1" w:lastColumn="0" w:noHBand="0" w:noVBand="1"/>
      </w:tblPr>
      <w:tblGrid>
        <w:gridCol w:w="2226"/>
        <w:gridCol w:w="7839"/>
      </w:tblGrid>
      <w:tr w:rsidR="00E15966" w:rsidRPr="00D2045E" w14:paraId="33A97161" w14:textId="77777777" w:rsidTr="00581F75">
        <w:trPr>
          <w:trHeight w:val="511"/>
        </w:trPr>
        <w:tc>
          <w:tcPr>
            <w:tcW w:w="10065" w:type="dxa"/>
            <w:gridSpan w:val="2"/>
            <w:shd w:val="clear" w:color="auto" w:fill="E7E6E6" w:themeFill="background2"/>
          </w:tcPr>
          <w:p w14:paraId="16180CA2" w14:textId="7F16C6C2" w:rsidR="00E15966" w:rsidRPr="00D2045E" w:rsidRDefault="00760E66" w:rsidP="00581F75">
            <w:pPr>
              <w:spacing w:before="60" w:after="60"/>
              <w:jc w:val="center"/>
              <w:rPr>
                <w:rFonts w:cstheme="minorHAnsi"/>
                <w:b/>
                <w:noProof/>
                <w:color w:val="2F5496" w:themeColor="accent1" w:themeShade="BF"/>
                <w:sz w:val="28"/>
                <w:szCs w:val="28"/>
                <w:lang w:val="ka-GE"/>
              </w:rPr>
            </w:pPr>
            <w:r w:rsidRPr="00D2045E">
              <w:rPr>
                <w:rFonts w:cstheme="minorHAnsi"/>
                <w:b/>
                <w:noProof/>
                <w:color w:val="2F5496" w:themeColor="accent1" w:themeShade="BF"/>
                <w:sz w:val="28"/>
                <w:szCs w:val="22"/>
                <w:lang w:val="ka-GE"/>
              </w:rPr>
              <w:t xml:space="preserve">ხუთშაბათი, </w:t>
            </w:r>
            <w:r w:rsidR="00720B19" w:rsidRPr="00D2045E">
              <w:rPr>
                <w:rFonts w:cstheme="minorHAnsi"/>
                <w:b/>
                <w:noProof/>
                <w:color w:val="2F5496" w:themeColor="accent1" w:themeShade="BF"/>
                <w:sz w:val="28"/>
                <w:szCs w:val="22"/>
                <w:lang w:val="ka-GE"/>
              </w:rPr>
              <w:t>16 მაისი</w:t>
            </w:r>
            <w:r w:rsidRPr="00D2045E">
              <w:rPr>
                <w:rFonts w:cstheme="minorHAnsi"/>
                <w:b/>
                <w:noProof/>
                <w:color w:val="2F5496" w:themeColor="accent1" w:themeShade="BF"/>
                <w:sz w:val="28"/>
                <w:szCs w:val="22"/>
                <w:lang w:val="ka-GE"/>
              </w:rPr>
              <w:t>, 2024</w:t>
            </w:r>
          </w:p>
        </w:tc>
      </w:tr>
      <w:tr w:rsidR="00E15966" w:rsidRPr="00D2045E" w14:paraId="61C6A470" w14:textId="77777777" w:rsidTr="00581F75">
        <w:trPr>
          <w:trHeight w:val="325"/>
        </w:trPr>
        <w:tc>
          <w:tcPr>
            <w:tcW w:w="2226" w:type="dxa"/>
            <w:shd w:val="clear" w:color="auto" w:fill="auto"/>
          </w:tcPr>
          <w:p w14:paraId="066F5781" w14:textId="352D2CF9" w:rsidR="00E15966" w:rsidRPr="00D2045E" w:rsidRDefault="00A8574C" w:rsidP="00581F75">
            <w:pPr>
              <w:jc w:val="center"/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</w:pP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09:45</w:t>
            </w:r>
            <w:r w:rsidR="00E15966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- </w:t>
            </w:r>
            <w:r w:rsidR="00720B19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10</w:t>
            </w:r>
            <w:r w:rsidR="00E15966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:</w:t>
            </w:r>
            <w:r w:rsidR="00720B19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15</w:t>
            </w:r>
            <w:r w:rsidR="00E15966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</w:t>
            </w:r>
          </w:p>
        </w:tc>
        <w:tc>
          <w:tcPr>
            <w:tcW w:w="7839" w:type="dxa"/>
            <w:shd w:val="clear" w:color="auto" w:fill="auto"/>
          </w:tcPr>
          <w:p w14:paraId="787CAB5A" w14:textId="21230BEC" w:rsidR="00E15966" w:rsidRPr="00D2045E" w:rsidRDefault="00E15966" w:rsidP="00A8574C">
            <w:pPr>
              <w:jc w:val="both"/>
              <w:rPr>
                <w:rFonts w:cstheme="minorHAnsi"/>
                <w:b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rFonts w:cstheme="minorHAnsi"/>
                <w:b/>
                <w:noProof/>
                <w:color w:val="2F5496" w:themeColor="accent1" w:themeShade="BF"/>
                <w:sz w:val="20"/>
                <w:szCs w:val="20"/>
                <w:lang w:val="ka-GE"/>
              </w:rPr>
              <w:t xml:space="preserve">რეგისტრაცია </w:t>
            </w:r>
          </w:p>
        </w:tc>
      </w:tr>
      <w:tr w:rsidR="00E15966" w:rsidRPr="00D2045E" w14:paraId="15AE181A" w14:textId="77777777" w:rsidTr="00581F75">
        <w:trPr>
          <w:trHeight w:val="391"/>
        </w:trPr>
        <w:tc>
          <w:tcPr>
            <w:tcW w:w="2226" w:type="dxa"/>
            <w:shd w:val="clear" w:color="auto" w:fill="auto"/>
          </w:tcPr>
          <w:p w14:paraId="1C9F4990" w14:textId="75665F16" w:rsidR="00E15966" w:rsidRPr="00D2045E" w:rsidRDefault="00720B19" w:rsidP="00581F75">
            <w:pPr>
              <w:jc w:val="center"/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</w:pP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10</w:t>
            </w:r>
            <w:r w:rsidR="00E15966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:</w:t>
            </w: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15</w:t>
            </w:r>
            <w:r w:rsidR="00E15966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- </w:t>
            </w: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10</w:t>
            </w:r>
            <w:r w:rsidR="00E15966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:</w:t>
            </w: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20</w:t>
            </w:r>
          </w:p>
        </w:tc>
        <w:tc>
          <w:tcPr>
            <w:tcW w:w="7839" w:type="dxa"/>
            <w:shd w:val="clear" w:color="auto" w:fill="auto"/>
          </w:tcPr>
          <w:p w14:paraId="25D5C9DE" w14:textId="77777777" w:rsidR="00E15966" w:rsidRPr="00D2045E" w:rsidRDefault="00E15966" w:rsidP="00581F75">
            <w:pPr>
              <w:jc w:val="both"/>
              <w:rPr>
                <w:rFonts w:cstheme="minorHAnsi"/>
                <w:b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rFonts w:cstheme="minorHAnsi"/>
                <w:b/>
                <w:noProof/>
                <w:color w:val="2F5496" w:themeColor="accent1" w:themeShade="BF"/>
                <w:sz w:val="20"/>
                <w:szCs w:val="20"/>
                <w:lang w:val="ka-GE"/>
              </w:rPr>
              <w:t xml:space="preserve">გახსნითი სიტყვა </w:t>
            </w:r>
          </w:p>
        </w:tc>
      </w:tr>
      <w:tr w:rsidR="00E15966" w:rsidRPr="00D2045E" w14:paraId="5E764FD1" w14:textId="77777777" w:rsidTr="00581F75">
        <w:trPr>
          <w:trHeight w:val="1273"/>
        </w:trPr>
        <w:tc>
          <w:tcPr>
            <w:tcW w:w="2226" w:type="dxa"/>
            <w:shd w:val="clear" w:color="auto" w:fill="auto"/>
          </w:tcPr>
          <w:p w14:paraId="5A66B2A9" w14:textId="30534F4D" w:rsidR="00E15966" w:rsidRPr="00D2045E" w:rsidRDefault="00E15966" w:rsidP="00581F75">
            <w:pPr>
              <w:jc w:val="center"/>
              <w:rPr>
                <w:rFonts w:ascii="Sylfaen" w:hAnsi="Sylfaen" w:cstheme="minorHAnsi"/>
                <w:b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</w:pP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10:</w:t>
            </w:r>
            <w:r w:rsidR="00720B19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20</w:t>
            </w: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</w:t>
            </w:r>
            <w:r w:rsidR="00A8574C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-</w:t>
            </w:r>
            <w:r w:rsidRPr="00D2045E">
              <w:rPr>
                <w:rFonts w:ascii="Sylfaen" w:hAnsi="Sylfaen"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</w:t>
            </w: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</w:t>
            </w:r>
            <w:r w:rsidR="00720B19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2:00</w:t>
            </w:r>
          </w:p>
        </w:tc>
        <w:tc>
          <w:tcPr>
            <w:tcW w:w="7839" w:type="dxa"/>
            <w:shd w:val="clear" w:color="auto" w:fill="auto"/>
          </w:tcPr>
          <w:p w14:paraId="70FC9D11" w14:textId="3530C11D" w:rsidR="003B5D5F" w:rsidRPr="00D2045E" w:rsidRDefault="003B5D5F" w:rsidP="003B5D5F">
            <w:pPr>
              <w:jc w:val="both"/>
              <w:rPr>
                <w:rFonts w:cstheme="minorHAnsi"/>
                <w:b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rFonts w:cstheme="minorHAnsi"/>
                <w:b/>
                <w:noProof/>
                <w:color w:val="2F5496" w:themeColor="accent1" w:themeShade="BF"/>
                <w:sz w:val="20"/>
                <w:szCs w:val="20"/>
                <w:lang w:val="ka-GE"/>
              </w:rPr>
              <w:t>თეორია:</w:t>
            </w:r>
          </w:p>
          <w:p w14:paraId="024C2095" w14:textId="47BB2163" w:rsidR="00720B19" w:rsidRPr="00D2045E" w:rsidRDefault="00720B19" w:rsidP="009615BF">
            <w:pPr>
              <w:pStyle w:val="ListParagraph"/>
              <w:numPr>
                <w:ilvl w:val="0"/>
                <w:numId w:val="1"/>
              </w:numPr>
              <w:autoSpaceDN w:val="0"/>
              <w:rPr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>მავნებლების და დაავადებები და მათი ინტეგრირებული მართვა</w:t>
            </w:r>
          </w:p>
          <w:p w14:paraId="04196CF9" w14:textId="5DEE3CA5" w:rsidR="00E15966" w:rsidRPr="00D2045E" w:rsidRDefault="00720B19" w:rsidP="009615BF">
            <w:pPr>
              <w:pStyle w:val="ListParagraph"/>
              <w:numPr>
                <w:ilvl w:val="0"/>
                <w:numId w:val="1"/>
              </w:numPr>
              <w:autoSpaceDN w:val="0"/>
              <w:rPr>
                <w:rFonts w:ascii="Calibri" w:eastAsia="Times New Roman" w:hAnsi="Calibri" w:cs="Calibri"/>
                <w:noProof/>
                <w:color w:val="000000"/>
                <w:lang w:val="ka-GE" w:eastAsia="en-GB"/>
              </w:rPr>
            </w:pPr>
            <w:r w:rsidRPr="00D2045E">
              <w:rPr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>მეტეო სადგურების გამოყენება, პესტიციდები და სწორი მეთოდის დადგენა დაავადებების და მავნებლების მართვისთვის</w:t>
            </w:r>
          </w:p>
        </w:tc>
      </w:tr>
      <w:tr w:rsidR="00E15966" w:rsidRPr="00D2045E" w14:paraId="319E9E55" w14:textId="77777777" w:rsidTr="00581F75">
        <w:trPr>
          <w:trHeight w:val="251"/>
        </w:trPr>
        <w:tc>
          <w:tcPr>
            <w:tcW w:w="2226" w:type="dxa"/>
            <w:shd w:val="clear" w:color="auto" w:fill="auto"/>
          </w:tcPr>
          <w:p w14:paraId="7BE0EA13" w14:textId="097E13B7" w:rsidR="00E15966" w:rsidRPr="00D2045E" w:rsidRDefault="00E15966" w:rsidP="00581F75">
            <w:pPr>
              <w:jc w:val="center"/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</w:pP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12:00</w:t>
            </w:r>
            <w:r w:rsidR="00720B19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-</w:t>
            </w:r>
            <w:r w:rsidR="00A8574C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</w:t>
            </w:r>
            <w:r w:rsidR="00720B19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12:30 </w:t>
            </w:r>
          </w:p>
        </w:tc>
        <w:tc>
          <w:tcPr>
            <w:tcW w:w="7839" w:type="dxa"/>
            <w:shd w:val="clear" w:color="auto" w:fill="auto"/>
          </w:tcPr>
          <w:p w14:paraId="7E80E358" w14:textId="77777777" w:rsidR="00E15966" w:rsidRPr="00D2045E" w:rsidRDefault="00E15966" w:rsidP="00581F75">
            <w:pPr>
              <w:autoSpaceDN w:val="0"/>
              <w:jc w:val="both"/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 xml:space="preserve">ყავის შესვენება </w:t>
            </w:r>
          </w:p>
        </w:tc>
      </w:tr>
      <w:tr w:rsidR="00E15966" w:rsidRPr="00D2045E" w14:paraId="43670927" w14:textId="77777777" w:rsidTr="00581F75">
        <w:trPr>
          <w:trHeight w:val="1080"/>
        </w:trPr>
        <w:tc>
          <w:tcPr>
            <w:tcW w:w="2226" w:type="dxa"/>
            <w:shd w:val="clear" w:color="auto" w:fill="auto"/>
          </w:tcPr>
          <w:p w14:paraId="2D2CE3FE" w14:textId="04D46B4C" w:rsidR="00E15966" w:rsidRPr="00D2045E" w:rsidRDefault="00E15966" w:rsidP="00581F75">
            <w:pPr>
              <w:jc w:val="center"/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</w:pP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12:</w:t>
            </w:r>
            <w:r w:rsidR="00720B19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30</w:t>
            </w:r>
            <w:r w:rsidR="009615BF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-</w:t>
            </w: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14:00</w:t>
            </w:r>
          </w:p>
        </w:tc>
        <w:tc>
          <w:tcPr>
            <w:tcW w:w="7839" w:type="dxa"/>
            <w:shd w:val="clear" w:color="auto" w:fill="auto"/>
          </w:tcPr>
          <w:p w14:paraId="73FB97B3" w14:textId="6C5974C9" w:rsidR="003B5D5F" w:rsidRPr="00D2045E" w:rsidRDefault="003B5D5F" w:rsidP="003B5D5F">
            <w:pPr>
              <w:jc w:val="both"/>
              <w:rPr>
                <w:rFonts w:cstheme="minorHAnsi"/>
                <w:b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rFonts w:cstheme="minorHAnsi"/>
                <w:b/>
                <w:noProof/>
                <w:color w:val="2F5496" w:themeColor="accent1" w:themeShade="BF"/>
                <w:sz w:val="20"/>
                <w:szCs w:val="20"/>
                <w:lang w:val="ka-GE"/>
              </w:rPr>
              <w:t>თეორია:</w:t>
            </w:r>
          </w:p>
          <w:p w14:paraId="5710EAA0" w14:textId="206C40B8" w:rsidR="00E15966" w:rsidRPr="00D2045E" w:rsidRDefault="00720B19" w:rsidP="009615BF">
            <w:pPr>
              <w:pStyle w:val="ListParagraph"/>
              <w:numPr>
                <w:ilvl w:val="0"/>
                <w:numId w:val="1"/>
              </w:numPr>
              <w:autoSpaceDN w:val="0"/>
              <w:rPr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>ორგანული და რეგენერაციული პრაქტიკები მევენახეობაში</w:t>
            </w:r>
          </w:p>
          <w:p w14:paraId="08C68849" w14:textId="7FA76265" w:rsidR="00720B19" w:rsidRPr="00D2045E" w:rsidRDefault="00720B19" w:rsidP="009615BF">
            <w:pPr>
              <w:pStyle w:val="ListParagraph"/>
              <w:numPr>
                <w:ilvl w:val="0"/>
                <w:numId w:val="1"/>
              </w:numPr>
              <w:autoSpaceDN w:val="0"/>
              <w:rPr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>საფარი კულტურების გამოყენება და მათი მართვა</w:t>
            </w:r>
          </w:p>
        </w:tc>
      </w:tr>
      <w:tr w:rsidR="00E15966" w:rsidRPr="00D2045E" w14:paraId="330FE31F" w14:textId="77777777" w:rsidTr="00581F75">
        <w:trPr>
          <w:trHeight w:val="293"/>
        </w:trPr>
        <w:tc>
          <w:tcPr>
            <w:tcW w:w="2226" w:type="dxa"/>
            <w:shd w:val="clear" w:color="auto" w:fill="auto"/>
          </w:tcPr>
          <w:p w14:paraId="62D6E337" w14:textId="17A0C3CD" w:rsidR="00E15966" w:rsidRPr="00D2045E" w:rsidRDefault="00E15966" w:rsidP="00581F75">
            <w:pPr>
              <w:jc w:val="center"/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</w:pP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14:00</w:t>
            </w:r>
            <w:r w:rsidRPr="00D2045E">
              <w:rPr>
                <w:rFonts w:ascii="Sylfaen" w:hAnsi="Sylfaen"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</w:t>
            </w: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-</w:t>
            </w:r>
            <w:r w:rsidRPr="00D2045E">
              <w:rPr>
                <w:rFonts w:ascii="Sylfaen" w:hAnsi="Sylfaen"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</w:t>
            </w: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</w:t>
            </w:r>
            <w:r w:rsidR="00720B19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4</w:t>
            </w: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:</w:t>
            </w:r>
            <w:r w:rsidR="00720B19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45</w:t>
            </w:r>
          </w:p>
        </w:tc>
        <w:tc>
          <w:tcPr>
            <w:tcW w:w="7839" w:type="dxa"/>
            <w:shd w:val="clear" w:color="auto" w:fill="auto"/>
          </w:tcPr>
          <w:p w14:paraId="68D79F87" w14:textId="77777777" w:rsidR="00E15966" w:rsidRPr="00D2045E" w:rsidRDefault="00E15966" w:rsidP="00581F75">
            <w:pPr>
              <w:autoSpaceDN w:val="0"/>
              <w:jc w:val="both"/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 xml:space="preserve">ლანჩი </w:t>
            </w:r>
          </w:p>
        </w:tc>
      </w:tr>
      <w:tr w:rsidR="00E15966" w:rsidRPr="00D2045E" w14:paraId="2F9DAD8E" w14:textId="77777777" w:rsidTr="00720B19">
        <w:trPr>
          <w:trHeight w:val="792"/>
        </w:trPr>
        <w:tc>
          <w:tcPr>
            <w:tcW w:w="2226" w:type="dxa"/>
            <w:shd w:val="clear" w:color="auto" w:fill="auto"/>
          </w:tcPr>
          <w:p w14:paraId="0388F761" w14:textId="1CE61B38" w:rsidR="00E15966" w:rsidRPr="00D2045E" w:rsidRDefault="00E15966" w:rsidP="003B5D5F">
            <w:pPr>
              <w:jc w:val="center"/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14:</w:t>
            </w:r>
            <w:r w:rsidR="00720B19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45</w:t>
            </w: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</w:t>
            </w:r>
            <w:r w:rsidR="00A133A3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- </w:t>
            </w:r>
            <w:r w:rsidR="00720B19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</w:t>
            </w:r>
            <w:r w:rsidR="000C3123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7</w:t>
            </w:r>
            <w:r w:rsidR="00720B19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:00</w:t>
            </w:r>
          </w:p>
        </w:tc>
        <w:tc>
          <w:tcPr>
            <w:tcW w:w="7839" w:type="dxa"/>
            <w:shd w:val="clear" w:color="auto" w:fill="auto"/>
          </w:tcPr>
          <w:p w14:paraId="09D3DD2D" w14:textId="17EAFD0E" w:rsidR="000C3123" w:rsidRPr="00D2045E" w:rsidRDefault="000C3123" w:rsidP="000C3123">
            <w:pPr>
              <w:autoSpaceDN w:val="0"/>
              <w:jc w:val="both"/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>პრაქტიკული გასვლა</w:t>
            </w:r>
            <w:r w:rsidR="007C058A"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 xml:space="preserve"> CRUSH 525-ის ნაკვეთში </w:t>
            </w:r>
            <w:r w:rsidRPr="00D2045E"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>:</w:t>
            </w:r>
          </w:p>
          <w:p w14:paraId="2C22016E" w14:textId="646FF15B" w:rsidR="00E15966" w:rsidRPr="00D2045E" w:rsidRDefault="000C3123" w:rsidP="000C3123">
            <w:pPr>
              <w:pStyle w:val="ListParagraph"/>
              <w:numPr>
                <w:ilvl w:val="0"/>
                <w:numId w:val="1"/>
              </w:numPr>
              <w:autoSpaceDN w:val="0"/>
              <w:jc w:val="both"/>
              <w:rPr>
                <w:rFonts w:eastAsiaTheme="minorHAnsi"/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noProof/>
                <w:color w:val="2F5496" w:themeColor="accent1" w:themeShade="BF"/>
                <w:sz w:val="20"/>
                <w:szCs w:val="20"/>
                <w:lang w:val="ka-GE"/>
              </w:rPr>
              <w:t>საწამლი დანადგარის კალიბრაცია, მავნებლების და დაავადებების  იდენთიფიკაცია, მონიტორინგი ვენახში</w:t>
            </w:r>
          </w:p>
        </w:tc>
      </w:tr>
    </w:tbl>
    <w:p w14:paraId="00D3F9A0" w14:textId="3A46CA27" w:rsidR="003B5D5F" w:rsidRPr="00D2045E" w:rsidRDefault="003B5D5F">
      <w:pPr>
        <w:rPr>
          <w:noProof/>
          <w:lang w:val="ka-GE"/>
        </w:rPr>
      </w:pPr>
    </w:p>
    <w:tbl>
      <w:tblPr>
        <w:tblStyle w:val="TableGridLight"/>
        <w:tblW w:w="10065" w:type="dxa"/>
        <w:tblInd w:w="-572" w:type="dxa"/>
        <w:tblLook w:val="04A0" w:firstRow="1" w:lastRow="0" w:firstColumn="1" w:lastColumn="0" w:noHBand="0" w:noVBand="1"/>
      </w:tblPr>
      <w:tblGrid>
        <w:gridCol w:w="2226"/>
        <w:gridCol w:w="7839"/>
      </w:tblGrid>
      <w:tr w:rsidR="003B5D5F" w:rsidRPr="00D2045E" w14:paraId="1E36D447" w14:textId="77777777" w:rsidTr="004D1BC6">
        <w:trPr>
          <w:trHeight w:val="511"/>
        </w:trPr>
        <w:tc>
          <w:tcPr>
            <w:tcW w:w="10065" w:type="dxa"/>
            <w:gridSpan w:val="2"/>
            <w:shd w:val="clear" w:color="auto" w:fill="E7E6E6" w:themeFill="background2"/>
          </w:tcPr>
          <w:p w14:paraId="4D49AB20" w14:textId="01549DFD" w:rsidR="003B5D5F" w:rsidRPr="00D2045E" w:rsidRDefault="00760E66" w:rsidP="004D1BC6">
            <w:pPr>
              <w:spacing w:before="60" w:after="60"/>
              <w:jc w:val="center"/>
              <w:rPr>
                <w:rFonts w:cstheme="minorHAnsi"/>
                <w:b/>
                <w:noProof/>
                <w:color w:val="2F5496" w:themeColor="accent1" w:themeShade="BF"/>
                <w:sz w:val="28"/>
                <w:szCs w:val="28"/>
                <w:lang w:val="ka-GE"/>
              </w:rPr>
            </w:pPr>
            <w:r w:rsidRPr="00D2045E">
              <w:rPr>
                <w:rFonts w:cstheme="minorHAnsi"/>
                <w:b/>
                <w:noProof/>
                <w:color w:val="2F5496" w:themeColor="accent1" w:themeShade="BF"/>
                <w:sz w:val="28"/>
                <w:szCs w:val="22"/>
                <w:lang w:val="ka-GE"/>
              </w:rPr>
              <w:t xml:space="preserve">პარასკევი, </w:t>
            </w:r>
            <w:r w:rsidR="003B5D5F" w:rsidRPr="00D2045E">
              <w:rPr>
                <w:rFonts w:cstheme="minorHAnsi"/>
                <w:b/>
                <w:noProof/>
                <w:color w:val="2F5496" w:themeColor="accent1" w:themeShade="BF"/>
                <w:sz w:val="28"/>
                <w:szCs w:val="22"/>
                <w:lang w:val="ka-GE"/>
              </w:rPr>
              <w:t>17 მაისი</w:t>
            </w:r>
            <w:r w:rsidRPr="00D2045E">
              <w:rPr>
                <w:rFonts w:cstheme="minorHAnsi"/>
                <w:b/>
                <w:noProof/>
                <w:color w:val="2F5496" w:themeColor="accent1" w:themeShade="BF"/>
                <w:sz w:val="28"/>
                <w:szCs w:val="22"/>
                <w:lang w:val="ka-GE"/>
              </w:rPr>
              <w:t>, 2024</w:t>
            </w:r>
          </w:p>
        </w:tc>
      </w:tr>
      <w:tr w:rsidR="003B5D5F" w:rsidRPr="00D2045E" w14:paraId="70B724B5" w14:textId="77777777" w:rsidTr="004D1BC6">
        <w:trPr>
          <w:trHeight w:val="325"/>
        </w:trPr>
        <w:tc>
          <w:tcPr>
            <w:tcW w:w="2226" w:type="dxa"/>
            <w:shd w:val="clear" w:color="auto" w:fill="auto"/>
          </w:tcPr>
          <w:p w14:paraId="387A5F9E" w14:textId="1B81C93D" w:rsidR="003B5D5F" w:rsidRPr="00D2045E" w:rsidRDefault="009615BF" w:rsidP="004D1BC6">
            <w:pPr>
              <w:jc w:val="center"/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</w:pP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09:45</w:t>
            </w:r>
            <w:r w:rsidR="003B5D5F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- 10:15 </w:t>
            </w:r>
          </w:p>
        </w:tc>
        <w:tc>
          <w:tcPr>
            <w:tcW w:w="7839" w:type="dxa"/>
            <w:shd w:val="clear" w:color="auto" w:fill="auto"/>
          </w:tcPr>
          <w:p w14:paraId="49B2F03D" w14:textId="6FD3CF64" w:rsidR="003B5D5F" w:rsidRPr="00D2045E" w:rsidRDefault="003B5D5F" w:rsidP="009615BF">
            <w:pPr>
              <w:jc w:val="both"/>
              <w:rPr>
                <w:rFonts w:cstheme="minorHAnsi"/>
                <w:b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rFonts w:cstheme="minorHAnsi"/>
                <w:b/>
                <w:noProof/>
                <w:color w:val="2F5496" w:themeColor="accent1" w:themeShade="BF"/>
                <w:sz w:val="20"/>
                <w:szCs w:val="20"/>
                <w:lang w:val="ka-GE"/>
              </w:rPr>
              <w:t>რეგისტრაცია</w:t>
            </w:r>
            <w:r w:rsidR="009615BF" w:rsidRPr="00D2045E">
              <w:rPr>
                <w:rFonts w:cstheme="minorHAnsi"/>
                <w:b/>
                <w:noProof/>
                <w:color w:val="2F5496" w:themeColor="accent1" w:themeShade="BF"/>
                <w:sz w:val="20"/>
                <w:szCs w:val="20"/>
                <w:lang w:val="ka-GE"/>
              </w:rPr>
              <w:t xml:space="preserve"> </w:t>
            </w:r>
          </w:p>
        </w:tc>
      </w:tr>
      <w:tr w:rsidR="003B5D5F" w:rsidRPr="00D2045E" w14:paraId="76C00832" w14:textId="77777777" w:rsidTr="004D1BC6">
        <w:trPr>
          <w:trHeight w:val="391"/>
        </w:trPr>
        <w:tc>
          <w:tcPr>
            <w:tcW w:w="2226" w:type="dxa"/>
            <w:shd w:val="clear" w:color="auto" w:fill="auto"/>
          </w:tcPr>
          <w:p w14:paraId="3D0817B5" w14:textId="59C0CBB7" w:rsidR="003B5D5F" w:rsidRPr="00D2045E" w:rsidRDefault="003B5D5F" w:rsidP="004D1BC6">
            <w:pPr>
              <w:jc w:val="center"/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</w:pP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10:15</w:t>
            </w:r>
            <w:r w:rsidR="00A133A3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- </w:t>
            </w: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10:20</w:t>
            </w:r>
          </w:p>
        </w:tc>
        <w:tc>
          <w:tcPr>
            <w:tcW w:w="7839" w:type="dxa"/>
            <w:shd w:val="clear" w:color="auto" w:fill="auto"/>
          </w:tcPr>
          <w:p w14:paraId="7A826094" w14:textId="77777777" w:rsidR="003B5D5F" w:rsidRPr="00D2045E" w:rsidRDefault="003B5D5F" w:rsidP="004D1BC6">
            <w:pPr>
              <w:jc w:val="both"/>
              <w:rPr>
                <w:rFonts w:cstheme="minorHAnsi"/>
                <w:b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rFonts w:cstheme="minorHAnsi"/>
                <w:b/>
                <w:noProof/>
                <w:color w:val="2F5496" w:themeColor="accent1" w:themeShade="BF"/>
                <w:sz w:val="20"/>
                <w:szCs w:val="20"/>
                <w:lang w:val="ka-GE"/>
              </w:rPr>
              <w:t xml:space="preserve">გახსნითი სიტყვა </w:t>
            </w:r>
          </w:p>
        </w:tc>
      </w:tr>
      <w:tr w:rsidR="003B5D5F" w:rsidRPr="00D2045E" w14:paraId="17CCA27D" w14:textId="77777777" w:rsidTr="003B5D5F">
        <w:trPr>
          <w:trHeight w:val="692"/>
        </w:trPr>
        <w:tc>
          <w:tcPr>
            <w:tcW w:w="2226" w:type="dxa"/>
            <w:shd w:val="clear" w:color="auto" w:fill="auto"/>
          </w:tcPr>
          <w:p w14:paraId="40075EE0" w14:textId="525BED5E" w:rsidR="003B5D5F" w:rsidRPr="00D2045E" w:rsidRDefault="003B5D5F" w:rsidP="004D1BC6">
            <w:pPr>
              <w:jc w:val="center"/>
              <w:rPr>
                <w:rFonts w:ascii="Sylfaen" w:hAnsi="Sylfaen" w:cstheme="minorHAnsi"/>
                <w:b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</w:pP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10:20 </w:t>
            </w:r>
            <w:r w:rsidR="00A133A3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-</w:t>
            </w:r>
            <w:r w:rsidRPr="00D2045E">
              <w:rPr>
                <w:rFonts w:ascii="Sylfaen" w:hAnsi="Sylfaen"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</w:t>
            </w: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</w:t>
            </w:r>
            <w:r w:rsidR="00C96F89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1:3</w:t>
            </w: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0</w:t>
            </w:r>
          </w:p>
        </w:tc>
        <w:tc>
          <w:tcPr>
            <w:tcW w:w="7839" w:type="dxa"/>
            <w:shd w:val="clear" w:color="auto" w:fill="auto"/>
          </w:tcPr>
          <w:p w14:paraId="29675497" w14:textId="77777777" w:rsidR="000C3123" w:rsidRPr="00D2045E" w:rsidRDefault="000C3123" w:rsidP="000C3123">
            <w:pPr>
              <w:autoSpaceDN w:val="0"/>
              <w:jc w:val="both"/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>თეორია:</w:t>
            </w:r>
          </w:p>
          <w:p w14:paraId="4A3CC133" w14:textId="531B8C5C" w:rsidR="003B5D5F" w:rsidRPr="00D2045E" w:rsidRDefault="007C058A" w:rsidP="000C3123">
            <w:pPr>
              <w:pStyle w:val="ListParagraph"/>
              <w:numPr>
                <w:ilvl w:val="0"/>
                <w:numId w:val="1"/>
              </w:numPr>
              <w:autoSpaceDN w:val="0"/>
              <w:jc w:val="both"/>
              <w:rPr>
                <w:rFonts w:ascii="Calibri" w:eastAsia="Times New Roman" w:hAnsi="Calibri" w:cs="Calibri"/>
                <w:noProof/>
                <w:color w:val="000000"/>
                <w:lang w:val="ka-GE" w:eastAsia="en-GB"/>
              </w:rPr>
            </w:pPr>
            <w:r>
              <w:rPr>
                <w:bCs/>
                <w:noProof/>
                <w:color w:val="2F5496" w:themeColor="accent1" w:themeShade="BF"/>
                <w:sz w:val="20"/>
                <w:szCs w:val="20"/>
              </w:rPr>
              <w:t xml:space="preserve">ვენახში </w:t>
            </w:r>
            <w:r w:rsidR="000C3123" w:rsidRPr="00D2045E">
              <w:rPr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>საკვები ელემენტების შეტანა, კვების სისტემა</w:t>
            </w:r>
          </w:p>
        </w:tc>
      </w:tr>
      <w:tr w:rsidR="003B5D5F" w:rsidRPr="00D2045E" w14:paraId="565977B3" w14:textId="77777777" w:rsidTr="004D1BC6">
        <w:trPr>
          <w:trHeight w:val="251"/>
        </w:trPr>
        <w:tc>
          <w:tcPr>
            <w:tcW w:w="2226" w:type="dxa"/>
            <w:shd w:val="clear" w:color="auto" w:fill="auto"/>
          </w:tcPr>
          <w:p w14:paraId="20824A89" w14:textId="734A9165" w:rsidR="003B5D5F" w:rsidRPr="00D2045E" w:rsidRDefault="00C96F89" w:rsidP="004D1BC6">
            <w:pPr>
              <w:jc w:val="center"/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</w:pP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11:3</w:t>
            </w:r>
            <w:r w:rsidR="003B5D5F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0 -</w:t>
            </w: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12:0</w:t>
            </w:r>
            <w:r w:rsidR="003B5D5F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0 </w:t>
            </w:r>
          </w:p>
        </w:tc>
        <w:tc>
          <w:tcPr>
            <w:tcW w:w="7839" w:type="dxa"/>
            <w:shd w:val="clear" w:color="auto" w:fill="auto"/>
          </w:tcPr>
          <w:p w14:paraId="41723B4B" w14:textId="77777777" w:rsidR="003B5D5F" w:rsidRPr="00D2045E" w:rsidRDefault="003B5D5F" w:rsidP="004D1BC6">
            <w:pPr>
              <w:autoSpaceDN w:val="0"/>
              <w:jc w:val="both"/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 xml:space="preserve">ყავის შესვენება </w:t>
            </w:r>
          </w:p>
        </w:tc>
      </w:tr>
      <w:tr w:rsidR="003B5D5F" w:rsidRPr="00D2045E" w14:paraId="78F71155" w14:textId="77777777" w:rsidTr="003B5D5F">
        <w:trPr>
          <w:trHeight w:val="778"/>
        </w:trPr>
        <w:tc>
          <w:tcPr>
            <w:tcW w:w="2226" w:type="dxa"/>
            <w:shd w:val="clear" w:color="auto" w:fill="auto"/>
          </w:tcPr>
          <w:p w14:paraId="4151E47F" w14:textId="6D214125" w:rsidR="003B5D5F" w:rsidRPr="00D2045E" w:rsidRDefault="00C96F89" w:rsidP="004D1BC6">
            <w:pPr>
              <w:jc w:val="center"/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</w:pP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12:00 - 13:3</w:t>
            </w:r>
            <w:r w:rsidR="003B5D5F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0</w:t>
            </w:r>
          </w:p>
        </w:tc>
        <w:tc>
          <w:tcPr>
            <w:tcW w:w="7839" w:type="dxa"/>
            <w:shd w:val="clear" w:color="auto" w:fill="auto"/>
          </w:tcPr>
          <w:p w14:paraId="7DB7A723" w14:textId="77777777" w:rsidR="003B5D5F" w:rsidRPr="00D2045E" w:rsidRDefault="003B5D5F" w:rsidP="004D1BC6">
            <w:pPr>
              <w:jc w:val="both"/>
              <w:rPr>
                <w:rFonts w:cstheme="minorHAnsi"/>
                <w:b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rFonts w:cstheme="minorHAnsi"/>
                <w:b/>
                <w:noProof/>
                <w:color w:val="2F5496" w:themeColor="accent1" w:themeShade="BF"/>
                <w:sz w:val="20"/>
                <w:szCs w:val="20"/>
                <w:lang w:val="ka-GE"/>
              </w:rPr>
              <w:t>თეორია:</w:t>
            </w:r>
          </w:p>
          <w:p w14:paraId="097C19D1" w14:textId="1A974D9F" w:rsidR="003B5D5F" w:rsidRPr="00D2045E" w:rsidRDefault="003B5D5F" w:rsidP="004D1BC6">
            <w:pPr>
              <w:pStyle w:val="ListParagraph"/>
              <w:numPr>
                <w:ilvl w:val="0"/>
                <w:numId w:val="1"/>
              </w:numPr>
              <w:autoSpaceDN w:val="0"/>
              <w:jc w:val="both"/>
              <w:rPr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 xml:space="preserve">ვაზის მწვანე ოპერაციები </w:t>
            </w:r>
          </w:p>
        </w:tc>
      </w:tr>
      <w:tr w:rsidR="003B5D5F" w:rsidRPr="00D2045E" w14:paraId="47772EF3" w14:textId="77777777" w:rsidTr="004D1BC6">
        <w:trPr>
          <w:trHeight w:val="293"/>
        </w:trPr>
        <w:tc>
          <w:tcPr>
            <w:tcW w:w="2226" w:type="dxa"/>
            <w:shd w:val="clear" w:color="auto" w:fill="auto"/>
          </w:tcPr>
          <w:p w14:paraId="3960E2BD" w14:textId="5F222319" w:rsidR="003B5D5F" w:rsidRPr="00D2045E" w:rsidRDefault="003B5D5F" w:rsidP="004D1BC6">
            <w:pPr>
              <w:jc w:val="center"/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</w:pP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13:</w:t>
            </w:r>
            <w:r w:rsidR="00C96F89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3</w:t>
            </w: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0</w:t>
            </w:r>
            <w:r w:rsidRPr="00D2045E">
              <w:rPr>
                <w:rFonts w:ascii="Sylfaen" w:hAnsi="Sylfaen"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</w:t>
            </w: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-</w:t>
            </w:r>
            <w:r w:rsidRPr="00D2045E">
              <w:rPr>
                <w:rFonts w:ascii="Sylfaen" w:hAnsi="Sylfaen"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</w:t>
            </w: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14:</w:t>
            </w:r>
            <w:r w:rsidR="00C96F89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15</w:t>
            </w:r>
          </w:p>
        </w:tc>
        <w:tc>
          <w:tcPr>
            <w:tcW w:w="7839" w:type="dxa"/>
            <w:shd w:val="clear" w:color="auto" w:fill="auto"/>
          </w:tcPr>
          <w:p w14:paraId="54E7460C" w14:textId="77777777" w:rsidR="003B5D5F" w:rsidRPr="00D2045E" w:rsidRDefault="003B5D5F" w:rsidP="004D1BC6">
            <w:pPr>
              <w:autoSpaceDN w:val="0"/>
              <w:jc w:val="both"/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 xml:space="preserve">ლანჩი </w:t>
            </w:r>
          </w:p>
        </w:tc>
      </w:tr>
      <w:tr w:rsidR="003B5D5F" w:rsidRPr="00D2045E" w14:paraId="07D8A812" w14:textId="77777777" w:rsidTr="004D1BC6">
        <w:trPr>
          <w:trHeight w:val="792"/>
        </w:trPr>
        <w:tc>
          <w:tcPr>
            <w:tcW w:w="2226" w:type="dxa"/>
            <w:shd w:val="clear" w:color="auto" w:fill="auto"/>
          </w:tcPr>
          <w:p w14:paraId="4250EC08" w14:textId="17040684" w:rsidR="003B5D5F" w:rsidRPr="00D2045E" w:rsidRDefault="00C96F89" w:rsidP="004D1BC6">
            <w:pPr>
              <w:jc w:val="center"/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>14:15 -</w:t>
            </w:r>
            <w:r w:rsidR="003B5D5F" w:rsidRPr="00D2045E">
              <w:rPr>
                <w:rFonts w:cstheme="minorHAnsi"/>
                <w:bCs/>
                <w:noProof/>
                <w:color w:val="2F5496" w:themeColor="accent1" w:themeShade="BF"/>
                <w:sz w:val="22"/>
                <w:szCs w:val="22"/>
                <w:lang w:val="ka-GE"/>
              </w:rPr>
              <w:t xml:space="preserve"> 17:00</w:t>
            </w:r>
          </w:p>
        </w:tc>
        <w:tc>
          <w:tcPr>
            <w:tcW w:w="7839" w:type="dxa"/>
            <w:shd w:val="clear" w:color="auto" w:fill="auto"/>
          </w:tcPr>
          <w:p w14:paraId="7B6EFADB" w14:textId="157D59ED" w:rsidR="003B5D5F" w:rsidRPr="00D2045E" w:rsidRDefault="003B5D5F" w:rsidP="003B5D5F">
            <w:pPr>
              <w:autoSpaceDN w:val="0"/>
              <w:jc w:val="both"/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b/>
                <w:bCs/>
                <w:noProof/>
                <w:color w:val="2F5496" w:themeColor="accent1" w:themeShade="BF"/>
                <w:sz w:val="20"/>
                <w:szCs w:val="20"/>
                <w:lang w:val="ka-GE"/>
              </w:rPr>
              <w:t>პრაქტიკული გასვლა ჯიღაურას საკოლექციო ნაკვეთში:</w:t>
            </w:r>
          </w:p>
          <w:p w14:paraId="66BD50FB" w14:textId="4B3CC48E" w:rsidR="003B5D5F" w:rsidRPr="00D2045E" w:rsidRDefault="003B5D5F" w:rsidP="004D1BC6">
            <w:pPr>
              <w:pStyle w:val="ListParagraph"/>
              <w:numPr>
                <w:ilvl w:val="0"/>
                <w:numId w:val="1"/>
              </w:numPr>
              <w:autoSpaceDN w:val="0"/>
              <w:jc w:val="both"/>
              <w:rPr>
                <w:rFonts w:eastAsiaTheme="minorHAnsi"/>
                <w:noProof/>
                <w:color w:val="2F5496" w:themeColor="accent1" w:themeShade="BF"/>
                <w:sz w:val="20"/>
                <w:szCs w:val="20"/>
                <w:lang w:val="ka-GE"/>
              </w:rPr>
            </w:pPr>
            <w:r w:rsidRPr="00D2045E">
              <w:rPr>
                <w:rFonts w:eastAsiaTheme="minorHAnsi"/>
                <w:noProof/>
                <w:color w:val="2F5496" w:themeColor="accent1" w:themeShade="BF"/>
                <w:sz w:val="20"/>
                <w:szCs w:val="20"/>
                <w:lang w:val="ka-GE"/>
              </w:rPr>
              <w:t xml:space="preserve">ვაზის მწვანე ოპერაციები </w:t>
            </w:r>
          </w:p>
        </w:tc>
      </w:tr>
    </w:tbl>
    <w:p w14:paraId="1A349F92" w14:textId="48C600FA" w:rsidR="003B5D5F" w:rsidRPr="00E15966" w:rsidRDefault="003B5D5F"/>
    <w:sectPr w:rsidR="003B5D5F" w:rsidRPr="00E15966" w:rsidSect="000952C4">
      <w:headerReference w:type="default" r:id="rId7"/>
      <w:pgSz w:w="11906" w:h="16838"/>
      <w:pgMar w:top="180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5DB8" w14:textId="77777777" w:rsidR="000952C4" w:rsidRDefault="000952C4" w:rsidP="002531CD">
      <w:r>
        <w:separator/>
      </w:r>
    </w:p>
  </w:endnote>
  <w:endnote w:type="continuationSeparator" w:id="0">
    <w:p w14:paraId="73C79A02" w14:textId="77777777" w:rsidR="000952C4" w:rsidRDefault="000952C4" w:rsidP="0025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1AFC8" w14:textId="77777777" w:rsidR="000952C4" w:rsidRDefault="000952C4" w:rsidP="002531CD">
      <w:r>
        <w:separator/>
      </w:r>
    </w:p>
  </w:footnote>
  <w:footnote w:type="continuationSeparator" w:id="0">
    <w:p w14:paraId="3A0A66CE" w14:textId="77777777" w:rsidR="000952C4" w:rsidRDefault="000952C4" w:rsidP="00253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8BB7" w14:textId="435BBADB" w:rsidR="002531CD" w:rsidRDefault="00760E6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488448C" wp14:editId="6FC04BD8">
          <wp:simplePos x="0" y="0"/>
          <wp:positionH relativeFrom="column">
            <wp:posOffset>0</wp:posOffset>
          </wp:positionH>
          <wp:positionV relativeFrom="paragraph">
            <wp:posOffset>-434340</wp:posOffset>
          </wp:positionV>
          <wp:extent cx="5806440" cy="1231265"/>
          <wp:effectExtent l="0" t="0" r="3810" b="6985"/>
          <wp:wrapSquare wrapText="bothSides"/>
          <wp:docPr id="439702245" name="Picture 439702245" descr="A blue and yell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702250" name="Picture 1" descr="A blue and yellow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6440" cy="1231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07F"/>
    <w:multiLevelType w:val="multilevel"/>
    <w:tmpl w:val="1630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C2975"/>
    <w:multiLevelType w:val="hybridMultilevel"/>
    <w:tmpl w:val="27CC2298"/>
    <w:lvl w:ilvl="0" w:tplc="88324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B0F02"/>
    <w:multiLevelType w:val="multilevel"/>
    <w:tmpl w:val="FE58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25CC7"/>
    <w:multiLevelType w:val="multilevel"/>
    <w:tmpl w:val="F0A8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50FDB"/>
    <w:multiLevelType w:val="multilevel"/>
    <w:tmpl w:val="CF44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8925930">
    <w:abstractNumId w:val="1"/>
  </w:num>
  <w:num w:numId="2" w16cid:durableId="175003108">
    <w:abstractNumId w:val="4"/>
  </w:num>
  <w:num w:numId="3" w16cid:durableId="12195597">
    <w:abstractNumId w:val="2"/>
  </w:num>
  <w:num w:numId="4" w16cid:durableId="1828399818">
    <w:abstractNumId w:val="0"/>
  </w:num>
  <w:num w:numId="5" w16cid:durableId="65195337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050"/>
    <w:rsid w:val="0000247A"/>
    <w:rsid w:val="00013964"/>
    <w:rsid w:val="0001795A"/>
    <w:rsid w:val="0004636C"/>
    <w:rsid w:val="0006227A"/>
    <w:rsid w:val="00065097"/>
    <w:rsid w:val="0007554D"/>
    <w:rsid w:val="00083E6E"/>
    <w:rsid w:val="000952C4"/>
    <w:rsid w:val="000C3123"/>
    <w:rsid w:val="000C6CEF"/>
    <w:rsid w:val="00124016"/>
    <w:rsid w:val="00173511"/>
    <w:rsid w:val="001D39BC"/>
    <w:rsid w:val="001F1A21"/>
    <w:rsid w:val="001F3030"/>
    <w:rsid w:val="00202BA8"/>
    <w:rsid w:val="0020382C"/>
    <w:rsid w:val="00204887"/>
    <w:rsid w:val="00227AA5"/>
    <w:rsid w:val="002531CD"/>
    <w:rsid w:val="002557CF"/>
    <w:rsid w:val="0027179E"/>
    <w:rsid w:val="0027425B"/>
    <w:rsid w:val="002E434A"/>
    <w:rsid w:val="00312F4B"/>
    <w:rsid w:val="003179F3"/>
    <w:rsid w:val="00327D17"/>
    <w:rsid w:val="0033431B"/>
    <w:rsid w:val="0034216E"/>
    <w:rsid w:val="00346AFA"/>
    <w:rsid w:val="00363DB7"/>
    <w:rsid w:val="003731A6"/>
    <w:rsid w:val="0037609C"/>
    <w:rsid w:val="003A229D"/>
    <w:rsid w:val="003B5D5F"/>
    <w:rsid w:val="00414260"/>
    <w:rsid w:val="004203F0"/>
    <w:rsid w:val="00425B4B"/>
    <w:rsid w:val="004324A5"/>
    <w:rsid w:val="00445998"/>
    <w:rsid w:val="00477E10"/>
    <w:rsid w:val="004A09C7"/>
    <w:rsid w:val="004D1CD4"/>
    <w:rsid w:val="004D3590"/>
    <w:rsid w:val="004F1E26"/>
    <w:rsid w:val="00512DB8"/>
    <w:rsid w:val="00525911"/>
    <w:rsid w:val="005447B3"/>
    <w:rsid w:val="005758A8"/>
    <w:rsid w:val="005A1BB9"/>
    <w:rsid w:val="00603129"/>
    <w:rsid w:val="00631F0A"/>
    <w:rsid w:val="006573BC"/>
    <w:rsid w:val="006725C7"/>
    <w:rsid w:val="006768A8"/>
    <w:rsid w:val="00690130"/>
    <w:rsid w:val="006924B8"/>
    <w:rsid w:val="006A7CF3"/>
    <w:rsid w:val="006F1C73"/>
    <w:rsid w:val="006F387C"/>
    <w:rsid w:val="00720B19"/>
    <w:rsid w:val="0072264A"/>
    <w:rsid w:val="0073520E"/>
    <w:rsid w:val="00740BE9"/>
    <w:rsid w:val="00750C9A"/>
    <w:rsid w:val="00753C92"/>
    <w:rsid w:val="00760E66"/>
    <w:rsid w:val="00776AC2"/>
    <w:rsid w:val="00795CBF"/>
    <w:rsid w:val="007A7204"/>
    <w:rsid w:val="007C058A"/>
    <w:rsid w:val="007C22A5"/>
    <w:rsid w:val="007C518E"/>
    <w:rsid w:val="007F5213"/>
    <w:rsid w:val="007F72D4"/>
    <w:rsid w:val="008450C9"/>
    <w:rsid w:val="00882D4E"/>
    <w:rsid w:val="008B77C0"/>
    <w:rsid w:val="008C31F6"/>
    <w:rsid w:val="008C4CF5"/>
    <w:rsid w:val="008D66B5"/>
    <w:rsid w:val="008D78A1"/>
    <w:rsid w:val="008D7D07"/>
    <w:rsid w:val="00913890"/>
    <w:rsid w:val="0092438A"/>
    <w:rsid w:val="009320A9"/>
    <w:rsid w:val="00942767"/>
    <w:rsid w:val="009615BF"/>
    <w:rsid w:val="0097111C"/>
    <w:rsid w:val="00973313"/>
    <w:rsid w:val="009801C0"/>
    <w:rsid w:val="00981734"/>
    <w:rsid w:val="00984990"/>
    <w:rsid w:val="00995D1B"/>
    <w:rsid w:val="009D1AA8"/>
    <w:rsid w:val="009D3373"/>
    <w:rsid w:val="009D55A2"/>
    <w:rsid w:val="009D5CD8"/>
    <w:rsid w:val="009F394A"/>
    <w:rsid w:val="009F72C1"/>
    <w:rsid w:val="00A060D8"/>
    <w:rsid w:val="00A133A3"/>
    <w:rsid w:val="00A54DD4"/>
    <w:rsid w:val="00A61397"/>
    <w:rsid w:val="00A721C9"/>
    <w:rsid w:val="00A82927"/>
    <w:rsid w:val="00A8574C"/>
    <w:rsid w:val="00A93278"/>
    <w:rsid w:val="00AA1954"/>
    <w:rsid w:val="00AD273C"/>
    <w:rsid w:val="00AD3EB7"/>
    <w:rsid w:val="00AD46ED"/>
    <w:rsid w:val="00AF4266"/>
    <w:rsid w:val="00B11986"/>
    <w:rsid w:val="00B1791A"/>
    <w:rsid w:val="00B572F3"/>
    <w:rsid w:val="00B774A2"/>
    <w:rsid w:val="00B863CE"/>
    <w:rsid w:val="00BA2478"/>
    <w:rsid w:val="00BC63C5"/>
    <w:rsid w:val="00BE787F"/>
    <w:rsid w:val="00BF4667"/>
    <w:rsid w:val="00C00877"/>
    <w:rsid w:val="00C57050"/>
    <w:rsid w:val="00C74175"/>
    <w:rsid w:val="00C75D25"/>
    <w:rsid w:val="00C96F89"/>
    <w:rsid w:val="00CD5581"/>
    <w:rsid w:val="00CE09BB"/>
    <w:rsid w:val="00CE1A86"/>
    <w:rsid w:val="00CE440C"/>
    <w:rsid w:val="00CF264F"/>
    <w:rsid w:val="00D004FD"/>
    <w:rsid w:val="00D07538"/>
    <w:rsid w:val="00D11198"/>
    <w:rsid w:val="00D2045E"/>
    <w:rsid w:val="00D307A0"/>
    <w:rsid w:val="00D323C4"/>
    <w:rsid w:val="00D346AF"/>
    <w:rsid w:val="00D35625"/>
    <w:rsid w:val="00D3599B"/>
    <w:rsid w:val="00D35A59"/>
    <w:rsid w:val="00D54AE2"/>
    <w:rsid w:val="00D80C1C"/>
    <w:rsid w:val="00DB0B4E"/>
    <w:rsid w:val="00DB2ABF"/>
    <w:rsid w:val="00DD1CC9"/>
    <w:rsid w:val="00DF3616"/>
    <w:rsid w:val="00DF52E7"/>
    <w:rsid w:val="00DF7647"/>
    <w:rsid w:val="00E07761"/>
    <w:rsid w:val="00E10E27"/>
    <w:rsid w:val="00E15966"/>
    <w:rsid w:val="00E17D5E"/>
    <w:rsid w:val="00E24FFE"/>
    <w:rsid w:val="00E4148E"/>
    <w:rsid w:val="00E53220"/>
    <w:rsid w:val="00E82826"/>
    <w:rsid w:val="00E94123"/>
    <w:rsid w:val="00EC3388"/>
    <w:rsid w:val="00EE6649"/>
    <w:rsid w:val="00EF1E7D"/>
    <w:rsid w:val="00EF7834"/>
    <w:rsid w:val="00F6688D"/>
    <w:rsid w:val="00F7168F"/>
    <w:rsid w:val="00F74963"/>
    <w:rsid w:val="00F75241"/>
    <w:rsid w:val="00FB3A7A"/>
    <w:rsid w:val="00FC4A84"/>
    <w:rsid w:val="00FD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91FEE"/>
  <w15:chartTrackingRefBased/>
  <w15:docId w15:val="{12DA49F4-7137-8844-A2DC-1B3AF7EE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F7834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8C4CF5"/>
  </w:style>
  <w:style w:type="character" w:styleId="CommentReference">
    <w:name w:val="annotation reference"/>
    <w:basedOn w:val="DefaultParagraphFont"/>
    <w:uiPriority w:val="99"/>
    <w:semiHidden/>
    <w:unhideWhenUsed/>
    <w:rsid w:val="008C4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C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CF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31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1CD"/>
  </w:style>
  <w:style w:type="paragraph" w:styleId="Footer">
    <w:name w:val="footer"/>
    <w:basedOn w:val="Normal"/>
    <w:link w:val="FooterChar"/>
    <w:uiPriority w:val="99"/>
    <w:unhideWhenUsed/>
    <w:rsid w:val="002531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1CD"/>
  </w:style>
  <w:style w:type="character" w:customStyle="1" w:styleId="ListParagraphChar">
    <w:name w:val="List Paragraph Char"/>
    <w:link w:val="ListParagraph"/>
    <w:uiPriority w:val="34"/>
    <w:locked/>
    <w:rsid w:val="003179F3"/>
    <w:rPr>
      <w:rFonts w:eastAsiaTheme="minorEastAsia"/>
      <w:sz w:val="22"/>
      <w:szCs w:val="22"/>
      <w:lang w:val="en-US"/>
    </w:rPr>
  </w:style>
  <w:style w:type="table" w:styleId="GridTable7Colorful-Accent3">
    <w:name w:val="Grid Table 7 Colorful Accent 3"/>
    <w:basedOn w:val="TableNormal"/>
    <w:uiPriority w:val="52"/>
    <w:rsid w:val="005447B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6Colorful">
    <w:name w:val="Grid Table 6 Colorful"/>
    <w:basedOn w:val="TableNormal"/>
    <w:uiPriority w:val="51"/>
    <w:rsid w:val="005447B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40"/>
    <w:rsid w:val="005447B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1"/>
    <w:qFormat/>
    <w:rsid w:val="0072264A"/>
    <w:pPr>
      <w:widowControl w:val="0"/>
      <w:autoSpaceDE w:val="0"/>
      <w:autoSpaceDN w:val="0"/>
      <w:adjustRightInd w:val="0"/>
      <w:spacing w:before="69"/>
      <w:ind w:left="3019"/>
    </w:pPr>
    <w:rPr>
      <w:rFonts w:ascii="Arial" w:eastAsiaTheme="minorEastAsia" w:hAnsi="Arial" w:cs="Arial"/>
      <w:lang w:val="en-US" w:bidi="bn-BD"/>
    </w:rPr>
  </w:style>
  <w:style w:type="character" w:customStyle="1" w:styleId="BodyTextChar">
    <w:name w:val="Body Text Char"/>
    <w:basedOn w:val="DefaultParagraphFont"/>
    <w:link w:val="BodyText"/>
    <w:uiPriority w:val="1"/>
    <w:rsid w:val="0072264A"/>
    <w:rPr>
      <w:rFonts w:ascii="Arial" w:eastAsiaTheme="minorEastAsia" w:hAnsi="Arial" w:cs="Arial"/>
      <w:lang w:val="en-US" w:bidi="bn-BD"/>
    </w:rPr>
  </w:style>
  <w:style w:type="table" w:styleId="PlainTable1">
    <w:name w:val="Plain Table 1"/>
    <w:basedOn w:val="TableNormal"/>
    <w:uiPriority w:val="41"/>
    <w:rsid w:val="009D337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3">
    <w:name w:val="Grid Table 2 Accent 3"/>
    <w:basedOn w:val="TableNormal"/>
    <w:uiPriority w:val="47"/>
    <w:rsid w:val="0000247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755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5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59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Guidotti</dc:creator>
  <cp:keywords/>
  <dc:description/>
  <cp:lastModifiedBy>Otkhmezuri, Tamari (FAOGE)</cp:lastModifiedBy>
  <cp:revision>144</cp:revision>
  <cp:lastPrinted>2023-01-16T16:07:00Z</cp:lastPrinted>
  <dcterms:created xsi:type="dcterms:W3CDTF">2023-07-05T10:13:00Z</dcterms:created>
  <dcterms:modified xsi:type="dcterms:W3CDTF">2024-04-30T12:06:00Z</dcterms:modified>
</cp:coreProperties>
</file>